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9" w:rsidRDefault="00287230">
      <w:pPr>
        <w:pStyle w:val="Standard"/>
        <w:tabs>
          <w:tab w:val="left" w:pos="4500"/>
          <w:tab w:val="left" w:pos="5760"/>
        </w:tabs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20116</wp:posOffset>
            </wp:positionV>
            <wp:extent cx="1386321" cy="753099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321" cy="753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5BBE" w:rsidRDefault="006A334E" w:rsidP="00BD5BBE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Drugi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Edukativni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Trening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Psihoseksualne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Terapije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Udruženje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Seksin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, Beograd  </w:t>
      </w:r>
    </w:p>
    <w:p w:rsidR="002040E9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Josif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Fidanovski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Seksin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040E9" w:rsidRDefault="00287230">
      <w:pPr>
        <w:pStyle w:val="Standard"/>
        <w:tabs>
          <w:tab w:val="left" w:pos="4500"/>
          <w:tab w:val="left" w:pos="5760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spellStart"/>
      <w:r w:rsidR="006A334E">
        <w:rPr>
          <w:rFonts w:ascii="Times New Roman" w:hAnsi="Times New Roman" w:cs="Times New Roman"/>
          <w:sz w:val="24"/>
          <w:szCs w:val="24"/>
        </w:rPr>
        <w:t>Resavska</w:t>
      </w:r>
      <w:proofErr w:type="spellEnd"/>
      <w:r w:rsidR="006A334E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040E9" w:rsidRDefault="002040E9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040E9" w:rsidRDefault="002040E9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40E9" w:rsidRDefault="00287230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PSIHOSEKSUALNA TERAPIJA -    </w:t>
      </w:r>
    </w:p>
    <w:p w:rsidR="00816972" w:rsidRPr="00BD5BBE" w:rsidRDefault="006A334E" w:rsidP="00816972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DRUGI</w:t>
      </w:r>
      <w:r w:rsidR="00BD5BBE" w:rsidRPr="00BD5BB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87230" w:rsidRPr="00BD5BBE">
        <w:rPr>
          <w:rFonts w:ascii="Times New Roman" w:hAnsi="Times New Roman" w:cs="Times New Roman"/>
          <w:b/>
          <w:bCs/>
          <w:sz w:val="40"/>
          <w:szCs w:val="40"/>
        </w:rPr>
        <w:t>EDUKATIVNI TRENING PROGRAM</w:t>
      </w:r>
    </w:p>
    <w:p w:rsidR="002040E9" w:rsidRDefault="006A334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2015 – 2016</w:t>
      </w:r>
    </w:p>
    <w:p w:rsidR="00BD5BBE" w:rsidRPr="00BD5BBE" w:rsidRDefault="00816972" w:rsidP="00BD5BB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D5BBE">
        <w:rPr>
          <w:rFonts w:ascii="Times New Roman" w:hAnsi="Times New Roman" w:cs="Times New Roman"/>
          <w:bCs/>
          <w:sz w:val="40"/>
          <w:szCs w:val="40"/>
        </w:rPr>
        <w:t>(</w:t>
      </w:r>
      <w:proofErr w:type="spellStart"/>
      <w:r w:rsidRPr="00BD5BBE">
        <w:rPr>
          <w:rFonts w:ascii="Times New Roman" w:hAnsi="Times New Roman" w:cs="Times New Roman"/>
          <w:bCs/>
          <w:sz w:val="40"/>
          <w:szCs w:val="40"/>
        </w:rPr>
        <w:t>Preliminarna</w:t>
      </w:r>
      <w:proofErr w:type="spellEnd"/>
      <w:r w:rsidRPr="00BD5BBE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BD5BBE">
        <w:rPr>
          <w:rFonts w:ascii="Times New Roman" w:hAnsi="Times New Roman" w:cs="Times New Roman"/>
          <w:bCs/>
          <w:sz w:val="40"/>
          <w:szCs w:val="40"/>
        </w:rPr>
        <w:t>verzija</w:t>
      </w:r>
      <w:proofErr w:type="spellEnd"/>
      <w:r w:rsidRPr="00BD5BBE">
        <w:rPr>
          <w:rFonts w:ascii="Times New Roman" w:hAnsi="Times New Roman" w:cs="Times New Roman"/>
          <w:bCs/>
          <w:sz w:val="40"/>
          <w:szCs w:val="40"/>
        </w:rPr>
        <w:t>)</w:t>
      </w:r>
    </w:p>
    <w:p w:rsidR="002040E9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Ograničen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broj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mesta</w:t>
      </w:r>
      <w:proofErr w:type="spellEnd"/>
      <w:proofErr w:type="gramEnd"/>
    </w:p>
    <w:p w:rsidR="00BD5BBE" w:rsidRDefault="00BD5BBE" w:rsidP="00C81E5F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81E5F" w:rsidRPr="00BD5BBE" w:rsidRDefault="00BD5BBE" w:rsidP="00C81E5F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Realizacija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ovog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programa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obuhvata</w:t>
      </w:r>
      <w:proofErr w:type="spell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2 </w:t>
      </w:r>
      <w:proofErr w:type="spellStart"/>
      <w:r w:rsidR="006A334E">
        <w:rPr>
          <w:rFonts w:ascii="Times New Roman" w:hAnsi="Times New Roman" w:cs="Times New Roman"/>
          <w:b/>
          <w:bCs/>
          <w:sz w:val="32"/>
          <w:szCs w:val="32"/>
        </w:rPr>
        <w:t>jednodnevna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susr</w:t>
      </w:r>
      <w:r w:rsidR="006A334E">
        <w:rPr>
          <w:rFonts w:ascii="Times New Roman" w:hAnsi="Times New Roman" w:cs="Times New Roman"/>
          <w:b/>
          <w:bCs/>
          <w:sz w:val="32"/>
          <w:szCs w:val="32"/>
        </w:rPr>
        <w:t>eta</w:t>
      </w:r>
      <w:proofErr w:type="spell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u </w:t>
      </w:r>
      <w:proofErr w:type="spellStart"/>
      <w:r w:rsidR="006A334E">
        <w:rPr>
          <w:rFonts w:ascii="Times New Roman" w:hAnsi="Times New Roman" w:cs="Times New Roman"/>
          <w:b/>
          <w:bCs/>
          <w:sz w:val="32"/>
          <w:szCs w:val="32"/>
        </w:rPr>
        <w:t>trajanju</w:t>
      </w:r>
      <w:proofErr w:type="spell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="006A334E">
        <w:rPr>
          <w:rFonts w:ascii="Times New Roman" w:hAnsi="Times New Roman" w:cs="Times New Roman"/>
          <w:b/>
          <w:bCs/>
          <w:sz w:val="32"/>
          <w:szCs w:val="32"/>
        </w:rPr>
        <w:t>od</w:t>
      </w:r>
      <w:proofErr w:type="spellEnd"/>
      <w:proofErr w:type="gram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6 sati, </w:t>
      </w:r>
      <w:proofErr w:type="spellStart"/>
      <w:r w:rsidR="006A334E">
        <w:rPr>
          <w:rFonts w:ascii="Times New Roman" w:hAnsi="Times New Roman" w:cs="Times New Roman"/>
          <w:b/>
          <w:bCs/>
          <w:sz w:val="32"/>
          <w:szCs w:val="32"/>
        </w:rPr>
        <w:t>jednom</w:t>
      </w:r>
      <w:proofErr w:type="spell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A334E">
        <w:rPr>
          <w:rFonts w:ascii="Times New Roman" w:hAnsi="Times New Roman" w:cs="Times New Roman"/>
          <w:b/>
          <w:bCs/>
          <w:sz w:val="32"/>
          <w:szCs w:val="32"/>
        </w:rPr>
        <w:t>mesečno</w:t>
      </w:r>
      <w:proofErr w:type="spell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6A334E">
        <w:rPr>
          <w:rFonts w:ascii="Times New Roman" w:hAnsi="Times New Roman" w:cs="Times New Roman"/>
          <w:b/>
          <w:bCs/>
          <w:sz w:val="32"/>
          <w:szCs w:val="32"/>
        </w:rPr>
        <w:t>subotom</w:t>
      </w:r>
      <w:proofErr w:type="spellEnd"/>
      <w:r w:rsidR="006A33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nedeljom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),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ukupno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20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jednodnevnih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susreta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tokom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jedne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>
        <w:rPr>
          <w:rFonts w:ascii="Times New Roman" w:hAnsi="Times New Roman" w:cs="Times New Roman"/>
          <w:b/>
          <w:bCs/>
          <w:sz w:val="32"/>
          <w:szCs w:val="32"/>
        </w:rPr>
        <w:t>godine</w:t>
      </w:r>
      <w:proofErr w:type="spellEnd"/>
      <w:r w:rsidR="0028723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81E5F" w:rsidRPr="00C81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E5F" w:rsidRPr="00C81E5F">
        <w:rPr>
          <w:rFonts w:ascii="Times New Roman" w:hAnsi="Times New Roman" w:cs="Times New Roman"/>
          <w:b/>
          <w:sz w:val="32"/>
          <w:szCs w:val="32"/>
        </w:rPr>
        <w:t>Početak</w:t>
      </w:r>
      <w:proofErr w:type="spellEnd"/>
      <w:r w:rsidR="00C81E5F" w:rsidRPr="00C81E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81E5F" w:rsidRPr="00C81E5F">
        <w:rPr>
          <w:rFonts w:ascii="Times New Roman" w:hAnsi="Times New Roman" w:cs="Times New Roman"/>
          <w:b/>
          <w:sz w:val="32"/>
          <w:szCs w:val="32"/>
        </w:rPr>
        <w:t>programa</w:t>
      </w:r>
      <w:proofErr w:type="spellEnd"/>
      <w:r w:rsidR="00C81E5F" w:rsidRPr="00C81E5F">
        <w:rPr>
          <w:rFonts w:ascii="Times New Roman" w:hAnsi="Times New Roman" w:cs="Times New Roman"/>
          <w:b/>
          <w:sz w:val="32"/>
          <w:szCs w:val="32"/>
        </w:rPr>
        <w:t xml:space="preserve"> je </w:t>
      </w:r>
      <w:proofErr w:type="spellStart"/>
      <w:r w:rsidR="00C81E5F" w:rsidRPr="00C81E5F">
        <w:rPr>
          <w:rFonts w:ascii="Times New Roman" w:hAnsi="Times New Roman" w:cs="Times New Roman"/>
          <w:b/>
          <w:sz w:val="32"/>
          <w:szCs w:val="32"/>
        </w:rPr>
        <w:t>planiran</w:t>
      </w:r>
      <w:proofErr w:type="spellEnd"/>
      <w:r w:rsidR="00C81E5F" w:rsidRPr="00C81E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81E5F" w:rsidRPr="00C81E5F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C81E5F" w:rsidRPr="00C81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34E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C81E5F" w:rsidRPr="00C81E5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="00C81E5F" w:rsidRPr="00C81E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6A334E">
        <w:rPr>
          <w:rFonts w:ascii="Times New Roman" w:hAnsi="Times New Roman" w:cs="Times New Roman"/>
          <w:b/>
          <w:sz w:val="32"/>
          <w:szCs w:val="32"/>
          <w:u w:val="single"/>
        </w:rPr>
        <w:t>septembar</w:t>
      </w:r>
      <w:proofErr w:type="spellEnd"/>
      <w:proofErr w:type="gramEnd"/>
      <w:r w:rsidR="006A334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2015</w:t>
      </w:r>
      <w:r w:rsidR="00C81E5F" w:rsidRPr="00C81E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C81E5F" w:rsidRPr="00C81E5F">
        <w:rPr>
          <w:rFonts w:ascii="Times New Roman" w:hAnsi="Times New Roman" w:cs="Times New Roman"/>
          <w:b/>
          <w:sz w:val="32"/>
          <w:szCs w:val="32"/>
          <w:u w:val="single"/>
        </w:rPr>
        <w:t>godine</w:t>
      </w:r>
      <w:proofErr w:type="spellEnd"/>
      <w:r w:rsidR="00C81E5F" w:rsidRPr="00C81E5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040E9" w:rsidRPr="00C81E5F" w:rsidRDefault="002040E9">
      <w:pPr>
        <w:pStyle w:val="Standard"/>
        <w:tabs>
          <w:tab w:val="left" w:pos="4500"/>
          <w:tab w:val="left" w:pos="5760"/>
        </w:tabs>
        <w:rPr>
          <w:b/>
          <w:sz w:val="32"/>
          <w:szCs w:val="32"/>
        </w:rPr>
      </w:pPr>
    </w:p>
    <w:p w:rsidR="002040E9" w:rsidRDefault="00C81E5F" w:rsidP="00BD5BB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Ovaj</w:t>
      </w:r>
      <w:proofErr w:type="spell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program </w:t>
      </w:r>
      <w:proofErr w:type="spellStart"/>
      <w:proofErr w:type="gram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će</w:t>
      </w:r>
      <w:proofErr w:type="spellEnd"/>
      <w:proofErr w:type="gram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biti</w:t>
      </w:r>
      <w:proofErr w:type="spell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podržan</w:t>
      </w:r>
      <w:proofErr w:type="spell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od</w:t>
      </w:r>
      <w:proofErr w:type="spell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EFS-</w:t>
      </w: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Evropske</w:t>
      </w:r>
      <w:proofErr w:type="spell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Seksološke</w:t>
      </w:r>
      <w:proofErr w:type="spellEnd"/>
      <w:r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81E5F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287230" w:rsidRPr="00C81E5F">
        <w:rPr>
          <w:rFonts w:ascii="Times New Roman" w:hAnsi="Times New Roman" w:cs="Times New Roman"/>
          <w:b/>
          <w:bCs/>
          <w:sz w:val="32"/>
          <w:szCs w:val="32"/>
        </w:rPr>
        <w:t>ederacije</w:t>
      </w:r>
      <w:proofErr w:type="spellEnd"/>
      <w:r w:rsidR="00287230"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u </w:t>
      </w:r>
      <w:proofErr w:type="spellStart"/>
      <w:r w:rsidR="00287230" w:rsidRPr="00C81E5F">
        <w:rPr>
          <w:rFonts w:ascii="Times New Roman" w:hAnsi="Times New Roman" w:cs="Times New Roman"/>
          <w:b/>
          <w:bCs/>
          <w:sz w:val="32"/>
          <w:szCs w:val="32"/>
        </w:rPr>
        <w:t>trajanju</w:t>
      </w:r>
      <w:proofErr w:type="spellEnd"/>
      <w:r w:rsidR="00287230"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87230" w:rsidRPr="00C81E5F">
        <w:rPr>
          <w:rFonts w:ascii="Times New Roman" w:hAnsi="Times New Roman" w:cs="Times New Roman"/>
          <w:b/>
          <w:bCs/>
          <w:sz w:val="32"/>
          <w:szCs w:val="32"/>
        </w:rPr>
        <w:t>od</w:t>
      </w:r>
      <w:proofErr w:type="spellEnd"/>
      <w:r w:rsidR="00816972"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120 sati </w:t>
      </w:r>
      <w:proofErr w:type="spellStart"/>
      <w:r w:rsidR="00816972" w:rsidRPr="00C81E5F">
        <w:rPr>
          <w:rFonts w:ascii="Times New Roman" w:hAnsi="Times New Roman" w:cs="Times New Roman"/>
          <w:b/>
          <w:bCs/>
          <w:sz w:val="32"/>
          <w:szCs w:val="32"/>
        </w:rPr>
        <w:t>i</w:t>
      </w:r>
      <w:proofErr w:type="spellEnd"/>
      <w:r w:rsidR="00816972" w:rsidRPr="00C81E5F">
        <w:rPr>
          <w:rFonts w:ascii="Times New Roman" w:hAnsi="Times New Roman" w:cs="Times New Roman"/>
          <w:b/>
          <w:bCs/>
          <w:sz w:val="32"/>
          <w:szCs w:val="32"/>
        </w:rPr>
        <w:t xml:space="preserve"> 20 sati </w:t>
      </w:r>
      <w:proofErr w:type="spellStart"/>
      <w:r w:rsidR="00816972" w:rsidRPr="00C81E5F">
        <w:rPr>
          <w:rFonts w:ascii="Times New Roman" w:hAnsi="Times New Roman" w:cs="Times New Roman"/>
          <w:b/>
          <w:bCs/>
          <w:sz w:val="32"/>
          <w:szCs w:val="32"/>
        </w:rPr>
        <w:t>supervizije</w:t>
      </w:r>
      <w:proofErr w:type="spellEnd"/>
      <w:r w:rsidR="00816972" w:rsidRPr="00C81E5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D5BBE" w:rsidRDefault="00BD5BBE" w:rsidP="00BD5BB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5BBE" w:rsidRPr="00C81E5F" w:rsidRDefault="00BD5BBE" w:rsidP="00BD5BBE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40E9" w:rsidRDefault="0000018D" w:rsidP="0000018D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Cs/>
          <w:sz w:val="32"/>
          <w:szCs w:val="32"/>
        </w:rPr>
      </w:pPr>
      <w:r w:rsidRPr="0000018D">
        <w:rPr>
          <w:rFonts w:ascii="Times New Roman" w:hAnsi="Times New Roman" w:cs="Times New Roman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171450</wp:posOffset>
            </wp:positionV>
            <wp:extent cx="1384300" cy="75565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321" cy="753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18D" w:rsidRDefault="006A334E" w:rsidP="0000018D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Drugi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Edukativni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Trening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Psihoseksualne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Terapije</w:t>
      </w:r>
      <w:proofErr w:type="spellEnd"/>
      <w:r w:rsidR="00BD5BB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BD5BB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0018D">
        <w:rPr>
          <w:rFonts w:ascii="Times New Roman" w:hAnsi="Times New Roman" w:cs="Times New Roman"/>
          <w:b/>
          <w:bCs/>
          <w:sz w:val="24"/>
          <w:szCs w:val="24"/>
        </w:rPr>
        <w:t>druženje</w:t>
      </w:r>
      <w:proofErr w:type="spellEnd"/>
      <w:r w:rsidR="00000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18D">
        <w:rPr>
          <w:rFonts w:ascii="Times New Roman" w:hAnsi="Times New Roman" w:cs="Times New Roman"/>
          <w:b/>
          <w:bCs/>
          <w:sz w:val="24"/>
          <w:szCs w:val="24"/>
        </w:rPr>
        <w:t>Seksin</w:t>
      </w:r>
      <w:proofErr w:type="spellEnd"/>
      <w:r w:rsidR="0000018D">
        <w:rPr>
          <w:rFonts w:ascii="Times New Roman" w:hAnsi="Times New Roman" w:cs="Times New Roman"/>
          <w:b/>
          <w:bCs/>
          <w:sz w:val="24"/>
          <w:szCs w:val="24"/>
        </w:rPr>
        <w:t xml:space="preserve">, Beograd  </w:t>
      </w:r>
    </w:p>
    <w:p w:rsidR="002040E9" w:rsidRDefault="002040E9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40E9" w:rsidRDefault="00287230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Predavač</w:t>
      </w:r>
      <w:proofErr w:type="spellEnd"/>
    </w:p>
    <w:p w:rsidR="002040E9" w:rsidRPr="0000018D" w:rsidRDefault="002040E9">
      <w:pPr>
        <w:pStyle w:val="Standard"/>
        <w:tabs>
          <w:tab w:val="left" w:pos="4500"/>
          <w:tab w:val="left" w:pos="5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0E9" w:rsidRPr="0000018D" w:rsidRDefault="00287230">
      <w:pPr>
        <w:pStyle w:val="Standard"/>
        <w:tabs>
          <w:tab w:val="left" w:pos="4500"/>
          <w:tab w:val="left" w:pos="5760"/>
        </w:tabs>
        <w:rPr>
          <w:sz w:val="24"/>
          <w:szCs w:val="24"/>
        </w:rPr>
      </w:pPr>
      <w:r w:rsidRPr="0000018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E359C5">
        <w:rPr>
          <w:rFonts w:ascii="Times New Roman" w:hAnsi="Times New Roman" w:cs="Times New Roman"/>
          <w:b/>
          <w:bCs/>
          <w:sz w:val="24"/>
          <w:szCs w:val="24"/>
        </w:rPr>
        <w:t>Josif</w:t>
      </w:r>
      <w:proofErr w:type="spellEnd"/>
      <w:r w:rsidRPr="00E35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59C5">
        <w:rPr>
          <w:rFonts w:ascii="Times New Roman" w:hAnsi="Times New Roman" w:cs="Times New Roman"/>
          <w:b/>
          <w:bCs/>
          <w:sz w:val="24"/>
          <w:szCs w:val="24"/>
        </w:rPr>
        <w:t>Fidanovski</w:t>
      </w:r>
      <w:proofErr w:type="spellEnd"/>
      <w:r w:rsidRPr="0000018D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diplomirani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psiholog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kognitivno-bihejvioralni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terapeut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psihoseksualni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terapeut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član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Evropske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Seksološke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Federacije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(EFS)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zastupnik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udruženja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Seksin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Beogradu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svojoj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privatnoj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praksi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klijentima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primenjuje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psihoseksualnu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kao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integrativnu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metodu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povećanje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intimnosti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između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partnera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seksualne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funkcionalnosti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2040E9" w:rsidRPr="0000018D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/>
          <w:bCs/>
          <w:color w:val="222222"/>
          <w:sz w:val="24"/>
          <w:szCs w:val="24"/>
        </w:rPr>
      </w:pP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Nakon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završetka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studija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Filozofskom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fakultetu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Skoplju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otsek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psihologija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gde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mu je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diplomski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rad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bio: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Seksualna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inteligencija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psihička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androginija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kasnoj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  <w:u w:val="single"/>
        </w:rPr>
        <w:t>adolescenciji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kreće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lični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proces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razvoja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psihoseksualne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ovim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prostorima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2040E9" w:rsidRPr="0000018D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/>
          <w:bCs/>
          <w:color w:val="222222"/>
          <w:sz w:val="24"/>
          <w:szCs w:val="24"/>
        </w:rPr>
      </w:pP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Najpre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je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Beogradu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završio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edukaciju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iz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kognitivno-bihejvioralnu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kod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Jasmine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Radonjić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a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psihoseksualnu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izučavao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je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vreme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fakulteta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nakon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diplomiranja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kao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svoj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lični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profesionalni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izazov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poduhvat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Ljubav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prema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seksualnosti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mu je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omogućila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se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poveže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sa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našim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evropskim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stručnjacima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iz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oblasti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poput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Minje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Ljubomira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Erić</w:t>
      </w:r>
      <w:r w:rsidR="00C81E5F">
        <w:rPr>
          <w:rFonts w:ascii="Times New Roman" w:hAnsi="Times New Roman"/>
          <w:bCs/>
          <w:color w:val="222222"/>
          <w:sz w:val="24"/>
          <w:szCs w:val="24"/>
        </w:rPr>
        <w:t>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r w:rsidR="00C81E5F">
        <w:rPr>
          <w:rFonts w:ascii="Times New Roman" w:hAnsi="Times New Roman"/>
          <w:bCs/>
          <w:color w:val="222222"/>
          <w:sz w:val="24"/>
          <w:szCs w:val="24"/>
        </w:rPr>
        <w:t>Sav</w:t>
      </w:r>
      <w:r w:rsidR="002667D8">
        <w:rPr>
          <w:rFonts w:ascii="Times New Roman" w:hAnsi="Times New Roman"/>
          <w:bCs/>
          <w:color w:val="222222"/>
          <w:sz w:val="24"/>
          <w:szCs w:val="24"/>
        </w:rPr>
        <w:t>e</w:t>
      </w:r>
      <w:r w:rsidR="00C81E5F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="00C81E5F">
        <w:rPr>
          <w:rFonts w:ascii="Times New Roman" w:hAnsi="Times New Roman"/>
          <w:bCs/>
          <w:color w:val="222222"/>
          <w:sz w:val="24"/>
          <w:szCs w:val="24"/>
        </w:rPr>
        <w:t>Bojovića</w:t>
      </w:r>
      <w:proofErr w:type="spellEnd"/>
      <w:r w:rsidR="00C81E5F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Aleksandra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Štulhofera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="00C81E5F">
        <w:rPr>
          <w:rFonts w:ascii="Times New Roman" w:hAnsi="Times New Roman"/>
          <w:bCs/>
          <w:color w:val="222222"/>
          <w:sz w:val="24"/>
          <w:szCs w:val="24"/>
        </w:rPr>
        <w:t>Zoran</w:t>
      </w:r>
      <w:r w:rsidR="002667D8">
        <w:rPr>
          <w:rFonts w:ascii="Times New Roman" w:hAnsi="Times New Roman"/>
          <w:bCs/>
          <w:color w:val="222222"/>
          <w:sz w:val="24"/>
          <w:szCs w:val="24"/>
        </w:rPr>
        <w:t>a</w:t>
      </w:r>
      <w:proofErr w:type="spellEnd"/>
      <w:r w:rsidR="002667D8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="00C81E5F">
        <w:rPr>
          <w:rFonts w:ascii="Times New Roman" w:hAnsi="Times New Roman"/>
          <w:bCs/>
          <w:color w:val="222222"/>
          <w:sz w:val="24"/>
          <w:szCs w:val="24"/>
        </w:rPr>
        <w:t>Rakić</w:t>
      </w:r>
      <w:r w:rsidR="002667D8">
        <w:rPr>
          <w:rFonts w:ascii="Times New Roman" w:hAnsi="Times New Roman"/>
          <w:bCs/>
          <w:color w:val="222222"/>
          <w:sz w:val="24"/>
          <w:szCs w:val="24"/>
        </w:rPr>
        <w:t>a</w:t>
      </w:r>
      <w:proofErr w:type="spellEnd"/>
      <w:r w:rsidR="002667D8">
        <w:rPr>
          <w:rFonts w:ascii="Times New Roman" w:hAnsi="Times New Roman"/>
          <w:bCs/>
          <w:color w:val="222222"/>
          <w:sz w:val="24"/>
          <w:szCs w:val="24"/>
        </w:rPr>
        <w:t>,</w:t>
      </w:r>
      <w:r w:rsidR="00816972"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="00816972" w:rsidRPr="0000018D">
        <w:rPr>
          <w:rFonts w:ascii="Times New Roman" w:hAnsi="Times New Roman"/>
          <w:bCs/>
          <w:color w:val="222222"/>
          <w:sz w:val="24"/>
          <w:szCs w:val="24"/>
        </w:rPr>
        <w:t>Kjarom</w:t>
      </w:r>
      <w:proofErr w:type="spellEnd"/>
      <w:r w:rsidR="00816972"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="00816972" w:rsidRPr="0000018D">
        <w:rPr>
          <w:rFonts w:ascii="Times New Roman" w:hAnsi="Times New Roman"/>
          <w:bCs/>
          <w:color w:val="222222"/>
          <w:sz w:val="24"/>
          <w:szCs w:val="24"/>
        </w:rPr>
        <w:t>Simoneli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dr.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mu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pomogli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edukacijom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klijentima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literaturom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se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danas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bavi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psihoseksualnom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2040E9" w:rsidRPr="0000018D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/>
          <w:bCs/>
          <w:color w:val="222222"/>
          <w:sz w:val="24"/>
          <w:szCs w:val="24"/>
        </w:rPr>
      </w:pP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Stalni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je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saradnik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klinike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Plodnost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iz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Novih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Banovaca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gde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već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5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godina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sa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doktorom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Savom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Bojovićem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radi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planu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dijagnostike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seksualnih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disfunkcija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pomaže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tretiranju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neplodnosti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  <w:r w:rsidR="00C81E5F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</w:p>
    <w:p w:rsidR="002040E9" w:rsidRPr="0000018D" w:rsidRDefault="00287230">
      <w:pPr>
        <w:pStyle w:val="Standard"/>
        <w:tabs>
          <w:tab w:val="left" w:pos="4500"/>
          <w:tab w:val="left" w:pos="5760"/>
        </w:tabs>
        <w:rPr>
          <w:sz w:val="24"/>
          <w:szCs w:val="24"/>
        </w:rPr>
      </w:pP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svoj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blog pod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nazivom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2667D8">
        <w:rPr>
          <w:rFonts w:ascii="Times New Roman" w:hAnsi="Times New Roman"/>
          <w:bCs/>
          <w:color w:val="222222"/>
          <w:sz w:val="24"/>
          <w:szCs w:val="24"/>
        </w:rPr>
        <w:t>“</w:t>
      </w:r>
      <w:proofErr w:type="spellStart"/>
      <w:r w:rsidR="002667D8">
        <w:rPr>
          <w:rFonts w:ascii="Times New Roman" w:hAnsi="Times New Roman"/>
          <w:bCs/>
          <w:color w:val="222222"/>
          <w:sz w:val="24"/>
          <w:szCs w:val="24"/>
        </w:rPr>
        <w:t>S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>eksualna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funkcionalnost</w:t>
      </w:r>
      <w:proofErr w:type="spellEnd"/>
      <w:r w:rsidR="002667D8">
        <w:rPr>
          <w:rFonts w:ascii="Times New Roman" w:hAnsi="Times New Roman"/>
          <w:bCs/>
          <w:color w:val="222222"/>
          <w:sz w:val="24"/>
          <w:szCs w:val="24"/>
        </w:rPr>
        <w:t>”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: </w:t>
      </w:r>
      <w:r w:rsidR="00C809EC" w:rsidRPr="00C809EC">
        <w:rPr>
          <w:rFonts w:ascii="Times New Roman" w:hAnsi="Times New Roman"/>
          <w:bCs/>
          <w:color w:val="222222"/>
          <w:sz w:val="24"/>
          <w:szCs w:val="24"/>
          <w:u w:val="single"/>
        </w:rPr>
        <w:t>www.</w:t>
      </w:r>
      <w:r w:rsidRPr="00C809EC">
        <w:rPr>
          <w:rFonts w:ascii="Times New Roman" w:hAnsi="Times New Roman"/>
          <w:bCs/>
          <w:color w:val="222222"/>
          <w:sz w:val="24"/>
          <w:szCs w:val="24"/>
          <w:u w:val="single"/>
        </w:rPr>
        <w:t>fidanovski.blogspot.com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piše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objavljuje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tekstove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o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ljubavnim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seksualnim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problemima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  <w:r w:rsidR="00EB6AF1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</w:p>
    <w:p w:rsidR="002040E9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/>
          <w:bCs/>
          <w:color w:val="222222"/>
          <w:sz w:val="24"/>
          <w:szCs w:val="24"/>
        </w:rPr>
      </w:pP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Bio je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stalni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gost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doktora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Bojovića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emisijama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B</w:t>
      </w:r>
      <w:r w:rsidR="00CD1FF4">
        <w:rPr>
          <w:rFonts w:ascii="Times New Roman" w:hAnsi="Times New Roman"/>
          <w:bCs/>
          <w:color w:val="222222"/>
          <w:sz w:val="24"/>
          <w:szCs w:val="24"/>
        </w:rPr>
        <w:t>N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televiziji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o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savremenoj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edukaciji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komunikaciji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trajanju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od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6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meseci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.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Takođe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je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povremeni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gost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televizijskih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kuća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Srbiji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Makedoniji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Bosni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– (TV Pink</w:t>
      </w:r>
      <w:r w:rsidR="00EB6AF1">
        <w:rPr>
          <w:rFonts w:ascii="Times New Roman" w:hAnsi="Times New Roman"/>
          <w:bCs/>
          <w:color w:val="222222"/>
          <w:sz w:val="24"/>
          <w:szCs w:val="24"/>
        </w:rPr>
        <w:t>, TV Pink</w:t>
      </w:r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BH, TV Alfa, TV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Galaksija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dr.)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piše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članke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dnevne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nedeljne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novine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funkciji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promovisanja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seksualnog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zdravlja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psihoseksualne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terapije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EB6AF1" w:rsidRPr="0000018D" w:rsidRDefault="00EB6AF1">
      <w:pPr>
        <w:pStyle w:val="Standard"/>
        <w:tabs>
          <w:tab w:val="left" w:pos="4500"/>
          <w:tab w:val="left" w:pos="5760"/>
        </w:tabs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Prvi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ovim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prostorima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koncipirao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edukativni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trening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iz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psihoseksualne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terapije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pokrenut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oktobru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2014-te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godine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2040E9" w:rsidRPr="0000018D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/>
          <w:bCs/>
          <w:color w:val="222222"/>
          <w:sz w:val="24"/>
          <w:szCs w:val="24"/>
        </w:rPr>
      </w:pP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Učestvuje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nastupa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0018D">
        <w:rPr>
          <w:rFonts w:ascii="Times New Roman" w:hAnsi="Times New Roman"/>
          <w:bCs/>
          <w:color w:val="222222"/>
          <w:sz w:val="24"/>
          <w:szCs w:val="24"/>
        </w:rPr>
        <w:t>na</w:t>
      </w:r>
      <w:proofErr w:type="spellEnd"/>
      <w:proofErr w:type="gram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domačim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stranim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kongresima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o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psihoterapiji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 xml:space="preserve">, </w:t>
      </w:r>
      <w:proofErr w:type="spellStart"/>
      <w:r w:rsidR="00BD5BBE" w:rsidRPr="0000018D">
        <w:rPr>
          <w:rFonts w:ascii="Times New Roman" w:hAnsi="Times New Roman"/>
          <w:bCs/>
          <w:color w:val="222222"/>
          <w:sz w:val="24"/>
          <w:szCs w:val="24"/>
        </w:rPr>
        <w:t>seksualnosti</w:t>
      </w:r>
      <w:proofErr w:type="spellEnd"/>
      <w:r w:rsidR="00BD5BBE"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="00BD5BBE" w:rsidRPr="0000018D">
        <w:rPr>
          <w:rFonts w:ascii="Times New Roman" w:hAnsi="Times New Roman"/>
          <w:bCs/>
          <w:color w:val="222222"/>
          <w:sz w:val="24"/>
          <w:szCs w:val="24"/>
        </w:rPr>
        <w:t>i</w:t>
      </w:r>
      <w:proofErr w:type="spellEnd"/>
      <w:r w:rsidR="00BD5BBE" w:rsidRPr="0000018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00018D">
        <w:rPr>
          <w:rFonts w:ascii="Times New Roman" w:hAnsi="Times New Roman"/>
          <w:bCs/>
          <w:color w:val="222222"/>
          <w:sz w:val="24"/>
          <w:szCs w:val="24"/>
        </w:rPr>
        <w:t>plodnosti</w:t>
      </w:r>
      <w:proofErr w:type="spellEnd"/>
      <w:r w:rsidRPr="0000018D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:rsidR="00816972" w:rsidRDefault="00816972" w:rsidP="00816972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sz w:val="32"/>
          <w:szCs w:val="32"/>
        </w:rPr>
      </w:pPr>
    </w:p>
    <w:p w:rsidR="002040E9" w:rsidRPr="00816972" w:rsidRDefault="00287230" w:rsidP="00816972">
      <w:pPr>
        <w:pStyle w:val="Standard"/>
        <w:tabs>
          <w:tab w:val="left" w:pos="4500"/>
          <w:tab w:val="left" w:pos="5760"/>
        </w:tabs>
        <w:rPr>
          <w:b/>
        </w:rPr>
      </w:pPr>
      <w:r w:rsidRPr="00816972"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proofErr w:type="spellStart"/>
      <w:r w:rsidRPr="00816972">
        <w:rPr>
          <w:rFonts w:ascii="Times New Roman" w:hAnsi="Times New Roman" w:cs="Times New Roman"/>
          <w:b/>
          <w:sz w:val="32"/>
          <w:szCs w:val="32"/>
        </w:rPr>
        <w:t>edukacije</w:t>
      </w:r>
      <w:proofErr w:type="spellEnd"/>
      <w:r w:rsidRPr="008169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6972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8169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6972">
        <w:rPr>
          <w:rFonts w:ascii="Times New Roman" w:hAnsi="Times New Roman" w:cs="Times New Roman"/>
          <w:b/>
          <w:sz w:val="32"/>
          <w:szCs w:val="32"/>
        </w:rPr>
        <w:t>psihoseksualne</w:t>
      </w:r>
      <w:proofErr w:type="spellEnd"/>
      <w:r w:rsidRPr="008169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6972">
        <w:rPr>
          <w:rFonts w:ascii="Times New Roman" w:hAnsi="Times New Roman" w:cs="Times New Roman"/>
          <w:b/>
          <w:sz w:val="32"/>
          <w:szCs w:val="32"/>
        </w:rPr>
        <w:t>terapeute</w:t>
      </w:r>
      <w:proofErr w:type="spellEnd"/>
      <w:r w:rsidRPr="0081697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6972">
        <w:rPr>
          <w:rFonts w:ascii="Times New Roman" w:hAnsi="Times New Roman" w:cs="Times New Roman"/>
          <w:b/>
          <w:sz w:val="32"/>
          <w:szCs w:val="32"/>
        </w:rPr>
        <w:t>sadrži</w:t>
      </w:r>
      <w:proofErr w:type="spellEnd"/>
      <w:r w:rsidRPr="00816972">
        <w:rPr>
          <w:rFonts w:ascii="Times New Roman" w:hAnsi="Times New Roman" w:cs="Times New Roman"/>
          <w:b/>
          <w:sz w:val="32"/>
          <w:szCs w:val="32"/>
        </w:rPr>
        <w:t xml:space="preserve"> 20 </w:t>
      </w:r>
      <w:proofErr w:type="spellStart"/>
      <w:r w:rsidRPr="00816972">
        <w:rPr>
          <w:rFonts w:ascii="Times New Roman" w:hAnsi="Times New Roman" w:cs="Times New Roman"/>
          <w:b/>
          <w:sz w:val="32"/>
          <w:szCs w:val="32"/>
        </w:rPr>
        <w:t>modula</w:t>
      </w:r>
      <w:proofErr w:type="spellEnd"/>
      <w:r w:rsidRPr="00816972">
        <w:rPr>
          <w:rFonts w:ascii="Times New Roman" w:hAnsi="Times New Roman" w:cs="Times New Roman"/>
          <w:b/>
          <w:sz w:val="32"/>
          <w:szCs w:val="32"/>
        </w:rPr>
        <w:t>:</w:t>
      </w:r>
    </w:p>
    <w:p w:rsidR="002040E9" w:rsidRDefault="002040E9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p w:rsidR="002040E9" w:rsidRPr="00E359C5" w:rsidRDefault="002872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Istorija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seksualnosti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uvodna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razmatranja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Anatomija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fiziologija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seksualnog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odgovora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Psihoseksualni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teorije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Intimnost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kontracepcija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seksualno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prenosive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bolesti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inteligencija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Klinički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oblici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disfunkcija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>* 1.deo</w:t>
      </w:r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Klinički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oblici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disfunkcija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deo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Klinički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oblici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disfunkcija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3.deo</w:t>
      </w:r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Metodi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procene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="00EB6AF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EB6AF1">
        <w:rPr>
          <w:rFonts w:ascii="Times New Roman" w:hAnsi="Times New Roman" w:cs="Times New Roman"/>
          <w:sz w:val="28"/>
          <w:szCs w:val="28"/>
        </w:rPr>
        <w:t>deo</w:t>
      </w:r>
      <w:proofErr w:type="spellEnd"/>
    </w:p>
    <w:p w:rsidR="00EB6AF1" w:rsidRPr="00E359C5" w:rsidRDefault="00EB6AF1" w:rsidP="00EB6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Metodi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procene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deo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Terapijske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tehnike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lečenju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disfunkcija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1.deo</w:t>
      </w:r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Terapijske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tehnike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lečenju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disfunkcija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deo</w:t>
      </w:r>
      <w:proofErr w:type="spellEnd"/>
    </w:p>
    <w:p w:rsidR="00EB6AF1" w:rsidRPr="00E359C5" w:rsidRDefault="00EB6AF1" w:rsidP="00EB6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Intimnost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strast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dinamika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partnerskih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relacija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deo</w:t>
      </w:r>
      <w:proofErr w:type="spellEnd"/>
    </w:p>
    <w:p w:rsidR="00EB6AF1" w:rsidRPr="00E359C5" w:rsidRDefault="00EB6AF1" w:rsidP="00EB6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Intimnost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strast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dinamika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partnerskih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relacija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deo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fantazije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uzbuđenje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Samac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depresija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funkcionalnost</w:t>
      </w:r>
      <w:proofErr w:type="spellEnd"/>
    </w:p>
    <w:p w:rsidR="00C02E08" w:rsidRDefault="00C02E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Seksualna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orijentacija</w:t>
      </w:r>
      <w:proofErr w:type="spellEnd"/>
    </w:p>
    <w:p w:rsidR="00C02E08" w:rsidRDefault="00C02E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disforija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Surogat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terapija</w:t>
      </w:r>
      <w:proofErr w:type="spellEnd"/>
    </w:p>
    <w:p w:rsidR="002040E9" w:rsidRPr="00E359C5" w:rsidRDefault="002872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59C5">
        <w:rPr>
          <w:rFonts w:ascii="Times New Roman" w:hAnsi="Times New Roman" w:cs="Times New Roman"/>
          <w:sz w:val="28"/>
          <w:szCs w:val="28"/>
        </w:rPr>
        <w:lastRenderedPageBreak/>
        <w:t>Etička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psihoterapiji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seksualnih</w:t>
      </w:r>
      <w:proofErr w:type="spellEnd"/>
      <w:r w:rsidRPr="00E3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9C5">
        <w:rPr>
          <w:rFonts w:ascii="Times New Roman" w:hAnsi="Times New Roman" w:cs="Times New Roman"/>
          <w:sz w:val="28"/>
          <w:szCs w:val="28"/>
        </w:rPr>
        <w:t>disfunkcija</w:t>
      </w:r>
      <w:proofErr w:type="spellEnd"/>
    </w:p>
    <w:p w:rsidR="002040E9" w:rsidRPr="00E359C5" w:rsidRDefault="002040E9" w:rsidP="00E359C5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2040E9" w:rsidRDefault="00287230">
      <w:pPr>
        <w:pStyle w:val="ListParagraph"/>
        <w:spacing w:line="240" w:lineRule="atLeast"/>
        <w:ind w:left="0"/>
      </w:pP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email-a.</w:t>
      </w:r>
    </w:p>
    <w:p w:rsidR="002040E9" w:rsidRDefault="002040E9">
      <w:pPr>
        <w:pStyle w:val="font9"/>
        <w:spacing w:line="240" w:lineRule="atLeast"/>
        <w:jc w:val="center"/>
        <w:rPr>
          <w:color w:val="FF0000"/>
        </w:rPr>
      </w:pPr>
    </w:p>
    <w:p w:rsidR="002040E9" w:rsidRDefault="002040E9">
      <w:pPr>
        <w:pStyle w:val="font9"/>
        <w:jc w:val="center"/>
        <w:rPr>
          <w:color w:val="FF0000"/>
        </w:rPr>
      </w:pPr>
    </w:p>
    <w:p w:rsidR="002040E9" w:rsidRDefault="002040E9">
      <w:pPr>
        <w:pStyle w:val="font9"/>
        <w:spacing w:line="312" w:lineRule="atLeast"/>
        <w:jc w:val="center"/>
        <w:rPr>
          <w:color w:val="FF0000"/>
        </w:rPr>
      </w:pPr>
    </w:p>
    <w:p w:rsidR="002040E9" w:rsidRDefault="00287230">
      <w:pPr>
        <w:pStyle w:val="font9"/>
        <w:tabs>
          <w:tab w:val="left" w:pos="1080"/>
        </w:tabs>
        <w:spacing w:line="312" w:lineRule="atLeast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*    </w:t>
      </w:r>
      <w:proofErr w:type="spellStart"/>
      <w:r>
        <w:rPr>
          <w:b/>
          <w:bCs/>
          <w:color w:val="000000"/>
        </w:rPr>
        <w:t>Klinički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oblici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seksualnih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disfunkcija</w:t>
      </w:r>
      <w:proofErr w:type="spellEnd"/>
    </w:p>
    <w:p w:rsidR="002040E9" w:rsidRDefault="00287230">
      <w:pPr>
        <w:pStyle w:val="font9"/>
        <w:numPr>
          <w:ilvl w:val="0"/>
          <w:numId w:val="11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Slabost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odsustvo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seksualne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želje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hipoaktivna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seksualna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želja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Seksualna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averzija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Poremećaj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seksualnog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uzbuđenja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žena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Erektilna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disfunkcija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Poremećaj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orgazma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žena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Poremećaj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orgazma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muškaraca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Prevremena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ejakulacija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Dispareunija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Vaginizam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Seksualne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disfunkcije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uslovljene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medicinski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činiocima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Seksualne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disfunkcije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uslovljene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uzimanjem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lekova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droga</w:t>
      </w:r>
      <w:proofErr w:type="spellEnd"/>
    </w:p>
    <w:p w:rsidR="002040E9" w:rsidRDefault="00287230">
      <w:pPr>
        <w:pStyle w:val="font9"/>
        <w:numPr>
          <w:ilvl w:val="0"/>
          <w:numId w:val="2"/>
        </w:numPr>
        <w:spacing w:line="312" w:lineRule="atLeast"/>
      </w:pPr>
      <w:proofErr w:type="spellStart"/>
      <w:r>
        <w:rPr>
          <w:b/>
          <w:bCs/>
          <w:color w:val="000000"/>
        </w:rPr>
        <w:t>Seksualna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adikcija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prisilna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seksualna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aktivnost</w:t>
      </w:r>
      <w:proofErr w:type="spellEnd"/>
    </w:p>
    <w:p w:rsidR="002040E9" w:rsidRDefault="002040E9">
      <w:pPr>
        <w:pStyle w:val="font9"/>
        <w:spacing w:line="312" w:lineRule="atLeast"/>
        <w:rPr>
          <w:color w:val="000000"/>
        </w:rPr>
      </w:pPr>
    </w:p>
    <w:p w:rsidR="002040E9" w:rsidRDefault="002040E9">
      <w:pPr>
        <w:pStyle w:val="font9"/>
        <w:spacing w:line="312" w:lineRule="atLeast"/>
        <w:rPr>
          <w:color w:val="000000"/>
        </w:rPr>
      </w:pPr>
    </w:p>
    <w:p w:rsidR="002040E9" w:rsidRDefault="002040E9">
      <w:pPr>
        <w:pStyle w:val="font9"/>
        <w:spacing w:line="312" w:lineRule="atLeast"/>
        <w:rPr>
          <w:color w:val="000000"/>
        </w:rPr>
      </w:pPr>
    </w:p>
    <w:p w:rsidR="002040E9" w:rsidRDefault="002040E9">
      <w:pPr>
        <w:pStyle w:val="font9"/>
        <w:spacing w:line="312" w:lineRule="atLeast"/>
        <w:rPr>
          <w:b/>
          <w:bCs/>
          <w:color w:val="000000"/>
          <w:sz w:val="26"/>
          <w:szCs w:val="26"/>
        </w:rPr>
      </w:pPr>
    </w:p>
    <w:p w:rsidR="002040E9" w:rsidRDefault="002040E9">
      <w:pPr>
        <w:pStyle w:val="font9"/>
        <w:spacing w:line="312" w:lineRule="atLeast"/>
        <w:rPr>
          <w:b/>
          <w:bCs/>
          <w:color w:val="000000"/>
          <w:sz w:val="26"/>
          <w:szCs w:val="26"/>
        </w:rPr>
      </w:pPr>
    </w:p>
    <w:p w:rsidR="002040E9" w:rsidRDefault="00287230">
      <w:pPr>
        <w:pStyle w:val="Standard"/>
        <w:tabs>
          <w:tab w:val="left" w:pos="4500"/>
          <w:tab w:val="left" w:pos="5760"/>
        </w:tabs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EDUKACIJSKI CILJEVI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PSIHOSEKSUALNA TERAPIJA -    </w:t>
      </w:r>
    </w:p>
    <w:p w:rsidR="002040E9" w:rsidRDefault="00287230">
      <w:pPr>
        <w:pStyle w:val="Standard"/>
        <w:tabs>
          <w:tab w:val="left" w:pos="4500"/>
          <w:tab w:val="left" w:pos="57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EDUKATIVNI TRENING PROGRAM</w:t>
      </w:r>
    </w:p>
    <w:p w:rsidR="002040E9" w:rsidRDefault="002040E9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</w:p>
    <w:p w:rsidR="002040E9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razume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ljudske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seksualnosti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terapijskom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tretmanu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detinjstva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pozne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40E9" w:rsidRDefault="00287230">
      <w:pPr>
        <w:pStyle w:val="Standard"/>
        <w:tabs>
          <w:tab w:val="left" w:pos="4500"/>
          <w:tab w:val="left" w:pos="5760"/>
        </w:tabs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očekuje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pokažu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interesovanje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entuzijazam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razvijanje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terapeutskih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veština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psihoseksualne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partnerske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problematike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iskustveni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edukativni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bio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uspešan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visoka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motivisanost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učešće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gotovo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zajedničkim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susretima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>moguć</w:t>
      </w:r>
      <w:proofErr w:type="spellEnd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>izostanak</w:t>
      </w:r>
      <w:proofErr w:type="spellEnd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%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od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ukupnog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broja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susreta</w:t>
      </w:r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>-uz</w:t>
      </w:r>
      <w:proofErr w:type="spellEnd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>mogućnost</w:t>
      </w:r>
      <w:proofErr w:type="spellEnd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00018D">
        <w:rPr>
          <w:rFonts w:ascii="Times New Roman" w:hAnsi="Times New Roman" w:cs="Times New Roman"/>
          <w:bCs/>
          <w:sz w:val="24"/>
          <w:szCs w:val="24"/>
          <w:u w:val="single"/>
        </w:rPr>
        <w:t>nadoknad</w:t>
      </w:r>
      <w:r w:rsidR="00E359C5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2040E9" w:rsidRDefault="00287230">
      <w:pPr>
        <w:pStyle w:val="Standard"/>
        <w:tabs>
          <w:tab w:val="left" w:pos="450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Orijentacija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takva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veruje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psihoterapije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savetovanja</w:t>
      </w:r>
      <w:proofErr w:type="spellEnd"/>
      <w:r w:rsidR="00CD1FF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čistom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zadovolji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klijentove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Dodatno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naučna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potvrđuju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efikasnost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psihoterapije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psihoseksualne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zavise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teoretske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orijentacije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terapeuta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Umesto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toga,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najznačajniji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uspešnu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psihoterapiju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uspostavlja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klijenta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terapeuta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dobrodošli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razviju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postanu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etični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kompetentni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integrativni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praktičari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040E9" w:rsidRDefault="00287230">
      <w:pPr>
        <w:pStyle w:val="Standard"/>
        <w:tabs>
          <w:tab w:val="left" w:pos="4500"/>
          <w:tab w:val="left" w:pos="5760"/>
        </w:tabs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Profesionalni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trening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seksualnoj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bio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uspostavljen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 1970.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publikovanjem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Mastersa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Džonsonove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Treating Sexual Inadequacy.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mnogi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stručnjaci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mentalno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zdravlje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pisali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seksualnosti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definisali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specifične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bihejvioralne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kognitivne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pristupe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Psihoseksualna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specificni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integrativni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modalitet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lečenje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seksualnih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disfunkcija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pionirsko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psihijatra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Helen Singer Kaplan.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Psihoseksualni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terapeuti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otvoreno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direktno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senzitivnim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bolnim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pitanjima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40E9" w:rsidRDefault="002040E9">
      <w:pPr>
        <w:pStyle w:val="Standard"/>
        <w:tabs>
          <w:tab w:val="left" w:pos="4500"/>
          <w:tab w:val="left" w:pos="57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2040E9" w:rsidRDefault="002040E9">
      <w:pPr>
        <w:pStyle w:val="font9"/>
        <w:spacing w:line="312" w:lineRule="atLeast"/>
        <w:rPr>
          <w:b/>
          <w:bCs/>
          <w:color w:val="000000"/>
          <w:sz w:val="26"/>
          <w:szCs w:val="26"/>
        </w:rPr>
      </w:pPr>
    </w:p>
    <w:p w:rsidR="002040E9" w:rsidRDefault="00287230">
      <w:pPr>
        <w:pStyle w:val="font9"/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Nakon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završetka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edukativnog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programa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psihoseksualnog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terapeuta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učesnici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će</w:t>
      </w:r>
      <w:proofErr w:type="spellEnd"/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biti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osposobljeni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</w:t>
      </w:r>
      <w:proofErr w:type="spellEnd"/>
      <w:r>
        <w:rPr>
          <w:bCs/>
          <w:color w:val="000000"/>
        </w:rPr>
        <w:t>:</w:t>
      </w:r>
    </w:p>
    <w:p w:rsidR="002040E9" w:rsidRDefault="002040E9">
      <w:pPr>
        <w:pStyle w:val="font9"/>
        <w:spacing w:line="312" w:lineRule="atLeast"/>
        <w:rPr>
          <w:bCs/>
          <w:color w:val="000000"/>
        </w:rPr>
      </w:pP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prepoznaju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osnovne</w:t>
      </w:r>
      <w:proofErr w:type="spellEnd"/>
      <w:r>
        <w:rPr>
          <w:bCs/>
          <w:color w:val="000000"/>
        </w:rPr>
        <w:t xml:space="preserve"> bio-</w:t>
      </w:r>
      <w:proofErr w:type="spellStart"/>
      <w:r>
        <w:rPr>
          <w:bCs/>
          <w:color w:val="000000"/>
        </w:rPr>
        <w:t>psiho</w:t>
      </w:r>
      <w:proofErr w:type="spellEnd"/>
      <w:r>
        <w:rPr>
          <w:bCs/>
          <w:color w:val="000000"/>
        </w:rPr>
        <w:t>-</w:t>
      </w:r>
      <w:proofErr w:type="spellStart"/>
      <w:r>
        <w:rPr>
          <w:bCs/>
          <w:color w:val="000000"/>
        </w:rPr>
        <w:t>socijalne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faktore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oblikuju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funkcionisanje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nauče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kriterijume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dijagnozu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procenu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poremećaja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kako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opisani</w:t>
      </w:r>
      <w:proofErr w:type="spellEnd"/>
      <w:r>
        <w:rPr>
          <w:bCs/>
          <w:color w:val="000000"/>
        </w:rPr>
        <w:t xml:space="preserve"> u DSM 4</w:t>
      </w:r>
      <w:r w:rsidR="00C02E08">
        <w:rPr>
          <w:bCs/>
          <w:color w:val="000000"/>
        </w:rPr>
        <w:t xml:space="preserve"> </w:t>
      </w:r>
      <w:proofErr w:type="spellStart"/>
      <w:r w:rsidR="00C02E08">
        <w:rPr>
          <w:bCs/>
          <w:color w:val="000000"/>
        </w:rPr>
        <w:t>i</w:t>
      </w:r>
      <w:proofErr w:type="spellEnd"/>
      <w:r w:rsidR="00C02E08">
        <w:rPr>
          <w:bCs/>
          <w:color w:val="000000"/>
        </w:rPr>
        <w:t xml:space="preserve"> DSM 5</w:t>
      </w:r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razumeju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dinamiku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interpersonalnih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relacija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uključujući</w:t>
      </w:r>
      <w:proofErr w:type="spellEnd"/>
      <w:r>
        <w:rPr>
          <w:bCs/>
          <w:color w:val="000000"/>
        </w:rPr>
        <w:t xml:space="preserve"> socio-</w:t>
      </w:r>
      <w:proofErr w:type="spellStart"/>
      <w:r>
        <w:rPr>
          <w:bCs/>
          <w:color w:val="000000"/>
        </w:rPr>
        <w:t>kulturnih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faktora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koji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utiču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vrednosni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sistem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ponašanje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specifičn</w:t>
      </w:r>
      <w:r w:rsidR="00CD1FF4">
        <w:rPr>
          <w:bCs/>
          <w:color w:val="000000"/>
        </w:rPr>
        <w:t>i</w:t>
      </w:r>
      <w:proofErr w:type="spellEnd"/>
      <w:r w:rsidR="00CD1FF4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način</w:t>
      </w:r>
      <w:r w:rsidR="00CD1FF4"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se </w:t>
      </w:r>
      <w:proofErr w:type="spellStart"/>
      <w:r>
        <w:rPr>
          <w:bCs/>
          <w:color w:val="000000"/>
        </w:rPr>
        <w:t>stimuliše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partnerska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porodična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ljubav</w:t>
      </w:r>
      <w:proofErr w:type="spellEnd"/>
      <w:r>
        <w:rPr>
          <w:bCs/>
          <w:color w:val="000000"/>
        </w:rPr>
        <w:t>;</w:t>
      </w:r>
    </w:p>
    <w:p w:rsidR="0021125D" w:rsidRDefault="008804F1" w:rsidP="00CC217E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saznaju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šta</w:t>
      </w:r>
      <w:proofErr w:type="spellEnd"/>
      <w:r>
        <w:rPr>
          <w:bCs/>
          <w:color w:val="000000"/>
        </w:rPr>
        <w:t xml:space="preserve"> je to</w:t>
      </w:r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seksualna</w:t>
      </w:r>
      <w:proofErr w:type="spellEnd"/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inteligencija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koliko</w:t>
      </w:r>
      <w:proofErr w:type="spellEnd"/>
      <w:r>
        <w:rPr>
          <w:bCs/>
          <w:color w:val="000000"/>
        </w:rPr>
        <w:t xml:space="preserve"> je</w:t>
      </w:r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važna</w:t>
      </w:r>
      <w:proofErr w:type="spellEnd"/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za</w:t>
      </w:r>
      <w:proofErr w:type="spellEnd"/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ispunjen</w:t>
      </w:r>
      <w:proofErr w:type="spellEnd"/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partnerski</w:t>
      </w:r>
      <w:proofErr w:type="spellEnd"/>
      <w:r w:rsidR="0021125D">
        <w:rPr>
          <w:bCs/>
          <w:color w:val="000000"/>
        </w:rPr>
        <w:t xml:space="preserve"> </w:t>
      </w:r>
      <w:proofErr w:type="spellStart"/>
      <w:r w:rsidR="0021125D">
        <w:rPr>
          <w:bCs/>
          <w:color w:val="000000"/>
        </w:rPr>
        <w:t>život</w:t>
      </w:r>
      <w:proofErr w:type="spellEnd"/>
      <w:r w:rsidR="0021125D">
        <w:rPr>
          <w:bCs/>
          <w:color w:val="000000"/>
        </w:rPr>
        <w:t>;</w:t>
      </w:r>
    </w:p>
    <w:p w:rsidR="00CC217E" w:rsidRDefault="00CC217E" w:rsidP="00CC217E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razlikuju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fizičke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psihološke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uzročnike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disfunkcija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poštuju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različitost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seksualnoj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orijentaciji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rodnih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identiteta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probleme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povezane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rodnim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ulogama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kao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značaj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obezbeđivanju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osnovnih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etičkih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prava</w:t>
      </w:r>
      <w:proofErr w:type="spellEnd"/>
      <w:r>
        <w:rPr>
          <w:bCs/>
          <w:color w:val="000000"/>
        </w:rPr>
        <w:t>;</w:t>
      </w:r>
    </w:p>
    <w:p w:rsidR="002040E9" w:rsidRPr="00CC217E" w:rsidRDefault="00287230" w:rsidP="00CC217E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procene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važnost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bolesti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lekova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droge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funkcionisanje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partnersku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vezu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uključujući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hendikepiranost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trudnoć</w:t>
      </w:r>
      <w:r w:rsidR="00C4542D">
        <w:rPr>
          <w:bCs/>
          <w:color w:val="000000"/>
        </w:rPr>
        <w:t>u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kontracepcij</w:t>
      </w:r>
      <w:r w:rsidR="00C4542D">
        <w:rPr>
          <w:bCs/>
          <w:color w:val="000000"/>
        </w:rPr>
        <w:t>u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plodnost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prenos</w:t>
      </w:r>
      <w:r w:rsidR="00C4542D">
        <w:rPr>
          <w:bCs/>
          <w:color w:val="000000"/>
        </w:rPr>
        <w:t>ive</w:t>
      </w:r>
      <w:proofErr w:type="spellEnd"/>
      <w:r w:rsidR="00C4542D">
        <w:rPr>
          <w:bCs/>
          <w:color w:val="000000"/>
        </w:rPr>
        <w:t xml:space="preserve"> </w:t>
      </w:r>
      <w:proofErr w:type="spellStart"/>
      <w:r w:rsidR="00C4542D">
        <w:rPr>
          <w:bCs/>
          <w:color w:val="000000"/>
        </w:rPr>
        <w:t>bolesti</w:t>
      </w:r>
      <w:proofErr w:type="spellEnd"/>
      <w:r w:rsidR="00C4542D"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nauče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istoriju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seksologije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kao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najnovija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istraživanja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kliničkoj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seksologiji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razumeju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različite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tehnike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metode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tretmanu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svih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vrsta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poremećaja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uključujući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parafilije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zavisnost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razumeju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površinske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dublje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probleme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koj</w:t>
      </w:r>
      <w:r w:rsidR="0021125D">
        <w:rPr>
          <w:bCs/>
          <w:color w:val="000000"/>
        </w:rPr>
        <w:t>ima</w:t>
      </w:r>
      <w:proofErr w:type="spellEnd"/>
      <w:r w:rsidR="0021125D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se </w:t>
      </w:r>
      <w:proofErr w:type="spellStart"/>
      <w:r>
        <w:rPr>
          <w:bCs/>
          <w:color w:val="000000"/>
        </w:rPr>
        <w:t>zasnivaju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seksualne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disfunkcije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lastRenderedPageBreak/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razumeju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teoriju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metode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intervencije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partnerskom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sistemu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koji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uključuje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seks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probleme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intimnosti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nauče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principe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konsultacije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saradnje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upućivanje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psihoseksualnoj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terapiskoj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praksi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nauče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tehnike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evaluacije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kliničkih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slučajeva</w:t>
      </w:r>
      <w:proofErr w:type="spellEnd"/>
      <w:r>
        <w:rPr>
          <w:bCs/>
          <w:color w:val="000000"/>
        </w:rPr>
        <w:t>;</w:t>
      </w:r>
    </w:p>
    <w:p w:rsidR="002040E9" w:rsidRDefault="00287230">
      <w:pPr>
        <w:pStyle w:val="font9"/>
        <w:numPr>
          <w:ilvl w:val="0"/>
          <w:numId w:val="12"/>
        </w:numPr>
        <w:spacing w:line="312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Da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steknu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praktično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iskustvo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kroz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izlaganje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kliničkih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slučajeva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putem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opservacija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demonstracija</w:t>
      </w:r>
      <w:proofErr w:type="spellEnd"/>
      <w:r>
        <w:rPr>
          <w:bCs/>
          <w:color w:val="000000"/>
        </w:rPr>
        <w:t xml:space="preserve">, video </w:t>
      </w:r>
      <w:proofErr w:type="spellStart"/>
      <w:r>
        <w:rPr>
          <w:bCs/>
          <w:color w:val="000000"/>
        </w:rPr>
        <w:t>prezentacija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igra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uloga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itd</w:t>
      </w:r>
      <w:proofErr w:type="spellEnd"/>
      <w:r>
        <w:rPr>
          <w:bCs/>
          <w:color w:val="000000"/>
        </w:rPr>
        <w:t>;</w:t>
      </w:r>
    </w:p>
    <w:p w:rsidR="002040E9" w:rsidRDefault="002040E9">
      <w:pPr>
        <w:pStyle w:val="font9"/>
        <w:spacing w:line="312" w:lineRule="atLeast"/>
        <w:rPr>
          <w:bCs/>
          <w:color w:val="000000"/>
        </w:rPr>
      </w:pPr>
    </w:p>
    <w:p w:rsidR="002040E9" w:rsidRDefault="002040E9">
      <w:pPr>
        <w:pStyle w:val="font9"/>
        <w:spacing w:line="312" w:lineRule="atLeast"/>
        <w:rPr>
          <w:bCs/>
        </w:rPr>
      </w:pPr>
    </w:p>
    <w:sectPr w:rsidR="002040E9" w:rsidSect="002040E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E3" w:rsidRDefault="009508E3" w:rsidP="002040E9">
      <w:pPr>
        <w:spacing w:after="0" w:line="240" w:lineRule="auto"/>
      </w:pPr>
      <w:r>
        <w:separator/>
      </w:r>
    </w:p>
  </w:endnote>
  <w:endnote w:type="continuationSeparator" w:id="0">
    <w:p w:rsidR="009508E3" w:rsidRDefault="009508E3" w:rsidP="0020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E3" w:rsidRDefault="009508E3" w:rsidP="002040E9">
      <w:pPr>
        <w:spacing w:after="0" w:line="240" w:lineRule="auto"/>
      </w:pPr>
      <w:r w:rsidRPr="002040E9">
        <w:rPr>
          <w:color w:val="000000"/>
        </w:rPr>
        <w:separator/>
      </w:r>
    </w:p>
  </w:footnote>
  <w:footnote w:type="continuationSeparator" w:id="0">
    <w:p w:rsidR="009508E3" w:rsidRDefault="009508E3" w:rsidP="0020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8B4"/>
    <w:multiLevelType w:val="multilevel"/>
    <w:tmpl w:val="DB6A1B70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9F7329"/>
    <w:multiLevelType w:val="multilevel"/>
    <w:tmpl w:val="9B56C8D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51604B2"/>
    <w:multiLevelType w:val="multilevel"/>
    <w:tmpl w:val="7C4617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99B2DDA"/>
    <w:multiLevelType w:val="multilevel"/>
    <w:tmpl w:val="5C7C874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CDC7B79"/>
    <w:multiLevelType w:val="multilevel"/>
    <w:tmpl w:val="520286E0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C2C7B56"/>
    <w:multiLevelType w:val="multilevel"/>
    <w:tmpl w:val="E078E52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39A73C6"/>
    <w:multiLevelType w:val="multilevel"/>
    <w:tmpl w:val="6930D85A"/>
    <w:styleLink w:val="WW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CD118E4"/>
    <w:multiLevelType w:val="multilevel"/>
    <w:tmpl w:val="1FC42A3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B4348D6"/>
    <w:multiLevelType w:val="multilevel"/>
    <w:tmpl w:val="10BC647A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4C20075"/>
    <w:multiLevelType w:val="multilevel"/>
    <w:tmpl w:val="6A62BB0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E9"/>
    <w:rsid w:val="0000018D"/>
    <w:rsid w:val="00105905"/>
    <w:rsid w:val="001738EB"/>
    <w:rsid w:val="002040E9"/>
    <w:rsid w:val="0021125D"/>
    <w:rsid w:val="002608F0"/>
    <w:rsid w:val="002667D8"/>
    <w:rsid w:val="00287230"/>
    <w:rsid w:val="002B60FA"/>
    <w:rsid w:val="004130A8"/>
    <w:rsid w:val="006A334E"/>
    <w:rsid w:val="007C7A26"/>
    <w:rsid w:val="00816972"/>
    <w:rsid w:val="008804F1"/>
    <w:rsid w:val="008C4D83"/>
    <w:rsid w:val="009508E3"/>
    <w:rsid w:val="009943DF"/>
    <w:rsid w:val="00BA7D65"/>
    <w:rsid w:val="00BD5BBE"/>
    <w:rsid w:val="00C02E08"/>
    <w:rsid w:val="00C4542D"/>
    <w:rsid w:val="00C809EC"/>
    <w:rsid w:val="00C81E5F"/>
    <w:rsid w:val="00C95187"/>
    <w:rsid w:val="00CC217E"/>
    <w:rsid w:val="00CD1FF4"/>
    <w:rsid w:val="00E359C5"/>
    <w:rsid w:val="00E62A20"/>
    <w:rsid w:val="00EB6AF1"/>
    <w:rsid w:val="00ED461C"/>
    <w:rsid w:val="00F177F7"/>
    <w:rsid w:val="00F9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40E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40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040E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040E9"/>
    <w:pPr>
      <w:spacing w:after="120"/>
    </w:pPr>
  </w:style>
  <w:style w:type="paragraph" w:styleId="List">
    <w:name w:val="List"/>
    <w:basedOn w:val="Textbody"/>
    <w:rsid w:val="002040E9"/>
    <w:rPr>
      <w:rFonts w:cs="Mangal"/>
    </w:rPr>
  </w:style>
  <w:style w:type="paragraph" w:styleId="Caption">
    <w:name w:val="caption"/>
    <w:basedOn w:val="Standard"/>
    <w:rsid w:val="002040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040E9"/>
    <w:pPr>
      <w:suppressLineNumbers/>
    </w:pPr>
    <w:rPr>
      <w:rFonts w:cs="Mangal"/>
    </w:rPr>
  </w:style>
  <w:style w:type="paragraph" w:customStyle="1" w:styleId="font9">
    <w:name w:val="font_9"/>
    <w:basedOn w:val="Standard"/>
    <w:rsid w:val="002040E9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rsid w:val="002040E9"/>
    <w:pPr>
      <w:ind w:left="720"/>
    </w:pPr>
  </w:style>
  <w:style w:type="character" w:customStyle="1" w:styleId="ListLabel1">
    <w:name w:val="ListLabel 1"/>
    <w:rsid w:val="002040E9"/>
    <w:rPr>
      <w:sz w:val="20"/>
    </w:rPr>
  </w:style>
  <w:style w:type="character" w:customStyle="1" w:styleId="ListLabel2">
    <w:name w:val="ListLabel 2"/>
    <w:rsid w:val="002040E9"/>
    <w:rPr>
      <w:rFonts w:eastAsia="Times New Roman" w:cs="Times New Roman"/>
    </w:rPr>
  </w:style>
  <w:style w:type="character" w:customStyle="1" w:styleId="ListLabel3">
    <w:name w:val="ListLabel 3"/>
    <w:rsid w:val="002040E9"/>
    <w:rPr>
      <w:rFonts w:cs="Courier New"/>
    </w:rPr>
  </w:style>
  <w:style w:type="character" w:customStyle="1" w:styleId="BulletSymbols">
    <w:name w:val="Bullet Symbols"/>
    <w:rsid w:val="002040E9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sid w:val="002040E9"/>
    <w:rPr>
      <w:color w:val="0000FF"/>
      <w:u w:val="single"/>
    </w:rPr>
  </w:style>
  <w:style w:type="paragraph" w:styleId="Header">
    <w:name w:val="header"/>
    <w:basedOn w:val="Normal"/>
    <w:rsid w:val="0020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040E9"/>
  </w:style>
  <w:style w:type="paragraph" w:styleId="Footer">
    <w:name w:val="footer"/>
    <w:basedOn w:val="Normal"/>
    <w:rsid w:val="0020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2040E9"/>
  </w:style>
  <w:style w:type="numbering" w:customStyle="1" w:styleId="WWNum1">
    <w:name w:val="WWNum1"/>
    <w:basedOn w:val="NoList"/>
    <w:rsid w:val="002040E9"/>
    <w:pPr>
      <w:numPr>
        <w:numId w:val="1"/>
      </w:numPr>
    </w:pPr>
  </w:style>
  <w:style w:type="numbering" w:customStyle="1" w:styleId="WWNum2">
    <w:name w:val="WWNum2"/>
    <w:basedOn w:val="NoList"/>
    <w:rsid w:val="002040E9"/>
    <w:pPr>
      <w:numPr>
        <w:numId w:val="2"/>
      </w:numPr>
    </w:pPr>
  </w:style>
  <w:style w:type="numbering" w:customStyle="1" w:styleId="WWNum3">
    <w:name w:val="WWNum3"/>
    <w:basedOn w:val="NoList"/>
    <w:rsid w:val="002040E9"/>
    <w:pPr>
      <w:numPr>
        <w:numId w:val="3"/>
      </w:numPr>
    </w:pPr>
  </w:style>
  <w:style w:type="numbering" w:customStyle="1" w:styleId="WWNum4">
    <w:name w:val="WWNum4"/>
    <w:basedOn w:val="NoList"/>
    <w:rsid w:val="002040E9"/>
    <w:pPr>
      <w:numPr>
        <w:numId w:val="4"/>
      </w:numPr>
    </w:pPr>
  </w:style>
  <w:style w:type="numbering" w:customStyle="1" w:styleId="WWNum5">
    <w:name w:val="WWNum5"/>
    <w:basedOn w:val="NoList"/>
    <w:rsid w:val="002040E9"/>
    <w:pPr>
      <w:numPr>
        <w:numId w:val="5"/>
      </w:numPr>
    </w:pPr>
  </w:style>
  <w:style w:type="numbering" w:customStyle="1" w:styleId="WWNum6">
    <w:name w:val="WWNum6"/>
    <w:basedOn w:val="NoList"/>
    <w:rsid w:val="002040E9"/>
    <w:pPr>
      <w:numPr>
        <w:numId w:val="6"/>
      </w:numPr>
    </w:pPr>
  </w:style>
  <w:style w:type="numbering" w:customStyle="1" w:styleId="WWNum7">
    <w:name w:val="WWNum7"/>
    <w:basedOn w:val="NoList"/>
    <w:rsid w:val="002040E9"/>
    <w:pPr>
      <w:numPr>
        <w:numId w:val="7"/>
      </w:numPr>
    </w:pPr>
  </w:style>
  <w:style w:type="numbering" w:customStyle="1" w:styleId="WWNum8">
    <w:name w:val="WWNum8"/>
    <w:basedOn w:val="NoList"/>
    <w:rsid w:val="002040E9"/>
    <w:pPr>
      <w:numPr>
        <w:numId w:val="8"/>
      </w:numPr>
    </w:pPr>
  </w:style>
  <w:style w:type="numbering" w:customStyle="1" w:styleId="WWNum9">
    <w:name w:val="WWNum9"/>
    <w:basedOn w:val="NoList"/>
    <w:rsid w:val="002040E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096C-F3A7-4535-B9C0-4930101A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9</cp:revision>
  <dcterms:created xsi:type="dcterms:W3CDTF">2013-11-21T11:29:00Z</dcterms:created>
  <dcterms:modified xsi:type="dcterms:W3CDTF">2015-04-27T09:19:00Z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